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033EB" w14:textId="77777777" w:rsidR="00BA7023" w:rsidRPr="00BA7023" w:rsidRDefault="00BA7023" w:rsidP="00A13F2A">
      <w:pPr>
        <w:spacing w:line="240" w:lineRule="auto"/>
        <w:rPr>
          <w:sz w:val="22"/>
          <w:szCs w:val="22"/>
        </w:rPr>
      </w:pPr>
      <w:r w:rsidRPr="00BA7023">
        <w:rPr>
          <w:sz w:val="22"/>
          <w:szCs w:val="22"/>
          <w:u w:val="single"/>
        </w:rPr>
        <w:t>Homepage</w:t>
      </w:r>
    </w:p>
    <w:p w14:paraId="00EBCDAC" w14:textId="49D18D51" w:rsidR="00BA7023" w:rsidRDefault="00BA7023" w:rsidP="00A13F2A">
      <w:pPr>
        <w:numPr>
          <w:ilvl w:val="0"/>
          <w:numId w:val="1"/>
        </w:numPr>
        <w:spacing w:line="240" w:lineRule="auto"/>
        <w:rPr>
          <w:sz w:val="22"/>
          <w:szCs w:val="22"/>
        </w:rPr>
      </w:pPr>
      <w:r w:rsidRPr="00BA7023">
        <w:rPr>
          <w:sz w:val="22"/>
          <w:szCs w:val="22"/>
        </w:rPr>
        <w:t>Replace the image used for the impact section</w:t>
      </w:r>
      <w:r w:rsidR="006118E7">
        <w:rPr>
          <w:sz w:val="22"/>
          <w:szCs w:val="22"/>
        </w:rPr>
        <w:t xml:space="preserve">: I think you used a filter when you add the photo, I’m not sure what filter you used, but let’s try replacing with this image: </w:t>
      </w:r>
      <w:hyperlink r:id="rId5" w:history="1">
        <w:r w:rsidR="006118E7" w:rsidRPr="0020220B">
          <w:rPr>
            <w:rStyle w:val="Hyperlink"/>
            <w:sz w:val="22"/>
            <w:szCs w:val="22"/>
          </w:rPr>
          <w:t>https://drive.google.com/file/d/1QQ4D7fQdNOAJfmGJqc7zTmhcySU60NJt/view?usp=sharing</w:t>
        </w:r>
      </w:hyperlink>
      <w:r w:rsidR="006118E7">
        <w:rPr>
          <w:sz w:val="22"/>
          <w:szCs w:val="22"/>
        </w:rPr>
        <w:t xml:space="preserve"> </w:t>
      </w:r>
    </w:p>
    <w:p w14:paraId="531A7E6A" w14:textId="4EC5478E" w:rsidR="00863175" w:rsidRPr="00863175" w:rsidRDefault="00863175" w:rsidP="00863175">
      <w:pPr>
        <w:spacing w:line="240" w:lineRule="auto"/>
        <w:ind w:left="720"/>
        <w:rPr>
          <w:b/>
          <w:bCs/>
          <w:color w:val="FF0000"/>
          <w:sz w:val="22"/>
          <w:szCs w:val="22"/>
        </w:rPr>
      </w:pPr>
      <w:r w:rsidRPr="00863175">
        <w:rPr>
          <w:b/>
          <w:bCs/>
          <w:color w:val="FF0000"/>
          <w:sz w:val="22"/>
          <w:szCs w:val="22"/>
        </w:rPr>
        <w:t>Done</w:t>
      </w:r>
    </w:p>
    <w:p w14:paraId="4E7D6F2C" w14:textId="114AF0C6" w:rsidR="008C3F8E" w:rsidRDefault="008C3F8E" w:rsidP="00A13F2A">
      <w:pPr>
        <w:numPr>
          <w:ilvl w:val="0"/>
          <w:numId w:val="1"/>
        </w:numPr>
        <w:spacing w:line="240" w:lineRule="auto"/>
        <w:rPr>
          <w:sz w:val="22"/>
          <w:szCs w:val="22"/>
        </w:rPr>
      </w:pPr>
      <w:r>
        <w:rPr>
          <w:sz w:val="22"/>
          <w:szCs w:val="22"/>
        </w:rPr>
        <w:t>Interest Groups section: NSS requested to add “Group” to all the interest groups, so the current layout looks like this:</w:t>
      </w:r>
      <w:r>
        <w:rPr>
          <w:sz w:val="22"/>
          <w:szCs w:val="22"/>
        </w:rPr>
        <w:br/>
      </w:r>
      <w:r w:rsidRPr="008C3F8E">
        <w:rPr>
          <w:noProof/>
          <w:sz w:val="22"/>
          <w:szCs w:val="22"/>
        </w:rPr>
        <w:drawing>
          <wp:inline distT="0" distB="0" distL="0" distR="0" wp14:anchorId="3DC2427A" wp14:editId="1053261F">
            <wp:extent cx="3642360" cy="1811091"/>
            <wp:effectExtent l="0" t="0" r="0" b="0"/>
            <wp:docPr id="523745918" name="Picture 1" descr="A group of animals in different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45918" name="Picture 1" descr="A group of animals in different groups&#10;&#10;Description automatically generated"/>
                    <pic:cNvPicPr/>
                  </pic:nvPicPr>
                  <pic:blipFill>
                    <a:blip r:embed="rId6"/>
                    <a:stretch>
                      <a:fillRect/>
                    </a:stretch>
                  </pic:blipFill>
                  <pic:spPr>
                    <a:xfrm>
                      <a:off x="0" y="0"/>
                      <a:ext cx="3649602" cy="1814692"/>
                    </a:xfrm>
                    <a:prstGeom prst="rect">
                      <a:avLst/>
                    </a:prstGeom>
                  </pic:spPr>
                </pic:pic>
              </a:graphicData>
            </a:graphic>
          </wp:inline>
        </w:drawing>
      </w:r>
      <w:r>
        <w:rPr>
          <w:sz w:val="22"/>
          <w:szCs w:val="22"/>
        </w:rPr>
        <w:br/>
        <w:t xml:space="preserve">You can see there’s misalignment due to the different lengths of each label. Is there anything we can do to align this? Ps I’ve shortened some of the text in the “Our Work” section, so that part appears aligned for me now </w:t>
      </w:r>
      <w:r w:rsidRPr="008C3F8E">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30F87C2E" w14:textId="1F3B4607" w:rsidR="006118E7" w:rsidRPr="00A13F2A" w:rsidRDefault="006118E7" w:rsidP="00A13F2A">
      <w:pPr>
        <w:numPr>
          <w:ilvl w:val="0"/>
          <w:numId w:val="1"/>
        </w:numPr>
        <w:spacing w:line="240" w:lineRule="auto"/>
        <w:rPr>
          <w:sz w:val="22"/>
          <w:szCs w:val="22"/>
        </w:rPr>
      </w:pPr>
      <w:r>
        <w:rPr>
          <w:sz w:val="22"/>
          <w:szCs w:val="22"/>
        </w:rPr>
        <w:t>Footer: Events &amp; Calendar is not linked.</w:t>
      </w:r>
      <w:r w:rsidR="008572E9">
        <w:rPr>
          <w:sz w:val="22"/>
          <w:szCs w:val="22"/>
        </w:rPr>
        <w:br/>
      </w:r>
      <w:r w:rsidR="008572E9" w:rsidRPr="008572E9">
        <w:rPr>
          <w:b/>
          <w:bCs/>
          <w:color w:val="FF0000"/>
          <w:sz w:val="22"/>
          <w:szCs w:val="22"/>
        </w:rPr>
        <w:t>Done</w:t>
      </w:r>
    </w:p>
    <w:p w14:paraId="3C0B3A42" w14:textId="23F8ADD4" w:rsidR="00A13F2A" w:rsidRPr="00A13F2A" w:rsidRDefault="00A13F2A" w:rsidP="00A13F2A">
      <w:pPr>
        <w:spacing w:line="240" w:lineRule="auto"/>
        <w:rPr>
          <w:sz w:val="22"/>
          <w:szCs w:val="22"/>
          <w:u w:val="single"/>
        </w:rPr>
      </w:pPr>
      <w:r w:rsidRPr="00A13F2A">
        <w:rPr>
          <w:sz w:val="22"/>
          <w:szCs w:val="22"/>
          <w:u w:val="single"/>
        </w:rPr>
        <w:t>Singapore Bird Race</w:t>
      </w:r>
    </w:p>
    <w:p w14:paraId="6BD9C1E2" w14:textId="77777777" w:rsidR="00A13F2A" w:rsidRDefault="00A13F2A" w:rsidP="00A13F2A">
      <w:pPr>
        <w:pStyle w:val="ListParagraph"/>
        <w:numPr>
          <w:ilvl w:val="0"/>
          <w:numId w:val="10"/>
        </w:numPr>
        <w:spacing w:line="240" w:lineRule="auto"/>
        <w:rPr>
          <w:sz w:val="22"/>
          <w:szCs w:val="22"/>
        </w:rPr>
      </w:pPr>
      <w:r w:rsidRPr="00A13F2A">
        <w:rPr>
          <w:sz w:val="22"/>
          <w:szCs w:val="22"/>
        </w:rPr>
        <w:t>Who can join? – The alignment is off for “Youth” as compared to the headers next to it (e.g. sprint, novice)</w:t>
      </w:r>
    </w:p>
    <w:p w14:paraId="0184A312" w14:textId="56C96B8C" w:rsidR="00863175" w:rsidRPr="00863175" w:rsidRDefault="00863175" w:rsidP="00863175">
      <w:pPr>
        <w:pStyle w:val="ListParagraph"/>
        <w:spacing w:line="240" w:lineRule="auto"/>
        <w:rPr>
          <w:b/>
          <w:bCs/>
          <w:color w:val="FF0000"/>
          <w:sz w:val="22"/>
          <w:szCs w:val="22"/>
        </w:rPr>
      </w:pPr>
      <w:r w:rsidRPr="00863175">
        <w:rPr>
          <w:b/>
          <w:bCs/>
          <w:color w:val="FF0000"/>
          <w:sz w:val="22"/>
          <w:szCs w:val="22"/>
        </w:rPr>
        <w:t>Done</w:t>
      </w:r>
    </w:p>
    <w:p w14:paraId="433C2386" w14:textId="44FE95F2" w:rsidR="00A13F2A" w:rsidRDefault="00A13F2A" w:rsidP="00A13F2A">
      <w:pPr>
        <w:pStyle w:val="ListParagraph"/>
        <w:numPr>
          <w:ilvl w:val="0"/>
          <w:numId w:val="10"/>
        </w:numPr>
        <w:spacing w:line="240" w:lineRule="auto"/>
        <w:rPr>
          <w:sz w:val="22"/>
          <w:szCs w:val="22"/>
        </w:rPr>
      </w:pPr>
      <w:r w:rsidRPr="00A13F2A">
        <w:rPr>
          <w:sz w:val="22"/>
          <w:szCs w:val="22"/>
        </w:rPr>
        <w:t>Who can join? – An icon is missing for the photographer</w:t>
      </w:r>
    </w:p>
    <w:p w14:paraId="6DAA43F2" w14:textId="77777777" w:rsidR="00863175" w:rsidRPr="00863175" w:rsidRDefault="00863175" w:rsidP="00863175">
      <w:pPr>
        <w:pStyle w:val="ListParagraph"/>
        <w:spacing w:line="240" w:lineRule="auto"/>
        <w:rPr>
          <w:b/>
          <w:bCs/>
          <w:color w:val="FF0000"/>
          <w:sz w:val="22"/>
          <w:szCs w:val="22"/>
        </w:rPr>
      </w:pPr>
      <w:r w:rsidRPr="00863175">
        <w:rPr>
          <w:b/>
          <w:bCs/>
          <w:color w:val="FF0000"/>
          <w:sz w:val="22"/>
          <w:szCs w:val="22"/>
        </w:rPr>
        <w:t>Done</w:t>
      </w:r>
    </w:p>
    <w:p w14:paraId="44FE5FB4" w14:textId="77777777" w:rsidR="00863175" w:rsidRPr="00A13F2A" w:rsidRDefault="00863175" w:rsidP="00863175">
      <w:pPr>
        <w:pStyle w:val="ListParagraph"/>
        <w:spacing w:line="240" w:lineRule="auto"/>
        <w:rPr>
          <w:sz w:val="22"/>
          <w:szCs w:val="22"/>
        </w:rPr>
      </w:pPr>
    </w:p>
    <w:p w14:paraId="4C3E121B" w14:textId="758F3644" w:rsidR="00A13F2A" w:rsidRPr="00A13F2A" w:rsidRDefault="00A13F2A" w:rsidP="00A13F2A">
      <w:pPr>
        <w:spacing w:line="240" w:lineRule="auto"/>
        <w:rPr>
          <w:sz w:val="22"/>
          <w:szCs w:val="22"/>
          <w:u w:val="single"/>
        </w:rPr>
      </w:pPr>
      <w:r w:rsidRPr="00A13F2A">
        <w:rPr>
          <w:sz w:val="22"/>
          <w:szCs w:val="22"/>
          <w:u w:val="single"/>
        </w:rPr>
        <w:t>Conservation</w:t>
      </w:r>
    </w:p>
    <w:p w14:paraId="362DEA7A" w14:textId="350D2A2C" w:rsidR="00A13F2A" w:rsidRDefault="00A13F2A" w:rsidP="00A13F2A">
      <w:pPr>
        <w:pStyle w:val="ListParagraph"/>
        <w:numPr>
          <w:ilvl w:val="0"/>
          <w:numId w:val="9"/>
        </w:numPr>
        <w:spacing w:line="240" w:lineRule="auto"/>
        <w:rPr>
          <w:sz w:val="22"/>
          <w:szCs w:val="22"/>
        </w:rPr>
      </w:pPr>
      <w:r w:rsidRPr="00A13F2A">
        <w:rPr>
          <w:sz w:val="22"/>
          <w:szCs w:val="22"/>
        </w:rPr>
        <w:t>Overview - Increase the spacing between "About NSS Conservation Committee" and the blurb above it</w:t>
      </w:r>
    </w:p>
    <w:p w14:paraId="3DF857B7" w14:textId="2225D333" w:rsidR="00863175" w:rsidRPr="00863175" w:rsidRDefault="00863175" w:rsidP="00863175">
      <w:pPr>
        <w:pStyle w:val="ListParagraph"/>
        <w:spacing w:line="240" w:lineRule="auto"/>
        <w:rPr>
          <w:b/>
          <w:bCs/>
          <w:color w:val="FF0000"/>
          <w:sz w:val="22"/>
          <w:szCs w:val="22"/>
        </w:rPr>
      </w:pPr>
      <w:r w:rsidRPr="00863175">
        <w:rPr>
          <w:b/>
          <w:bCs/>
          <w:color w:val="FF0000"/>
          <w:sz w:val="22"/>
          <w:szCs w:val="22"/>
        </w:rPr>
        <w:t>Done</w:t>
      </w:r>
    </w:p>
    <w:p w14:paraId="54D23DF6" w14:textId="1D14BE76" w:rsidR="00A13F2A" w:rsidRPr="00A13F2A" w:rsidRDefault="00A13F2A" w:rsidP="00A13F2A">
      <w:pPr>
        <w:spacing w:line="240" w:lineRule="auto"/>
        <w:rPr>
          <w:sz w:val="22"/>
          <w:szCs w:val="22"/>
          <w:u w:val="single"/>
        </w:rPr>
      </w:pPr>
      <w:r w:rsidRPr="00A13F2A">
        <w:rPr>
          <w:sz w:val="22"/>
          <w:szCs w:val="22"/>
          <w:u w:val="single"/>
        </w:rPr>
        <w:t>ESN</w:t>
      </w:r>
    </w:p>
    <w:p w14:paraId="60165FF1" w14:textId="1F4EE2B1" w:rsidR="00A13F2A" w:rsidRDefault="00A13F2A" w:rsidP="00A13F2A">
      <w:pPr>
        <w:pStyle w:val="ListParagraph"/>
        <w:numPr>
          <w:ilvl w:val="0"/>
          <w:numId w:val="11"/>
        </w:numPr>
        <w:spacing w:line="240" w:lineRule="auto"/>
        <w:rPr>
          <w:sz w:val="22"/>
          <w:szCs w:val="22"/>
        </w:rPr>
      </w:pPr>
      <w:r w:rsidRPr="00A13F2A">
        <w:rPr>
          <w:sz w:val="22"/>
          <w:szCs w:val="22"/>
        </w:rPr>
        <w:t>School programme components (Turn knowledge…) – by clicking on any option on the carousel (e.g. urban biodiversity monitoring), the image pops out with a short blurb. The header for the blurb has a “&lt;</w:t>
      </w:r>
      <w:proofErr w:type="spellStart"/>
      <w:r w:rsidRPr="00A13F2A">
        <w:rPr>
          <w:sz w:val="22"/>
          <w:szCs w:val="22"/>
        </w:rPr>
        <w:t>br</w:t>
      </w:r>
      <w:proofErr w:type="spellEnd"/>
      <w:r w:rsidRPr="00A13F2A">
        <w:rPr>
          <w:sz w:val="22"/>
          <w:szCs w:val="22"/>
        </w:rPr>
        <w:t>/&gt;” that should be deleted</w:t>
      </w:r>
    </w:p>
    <w:p w14:paraId="1C59C986" w14:textId="77777777" w:rsidR="00B04D28" w:rsidRPr="00863175" w:rsidRDefault="00B04D28" w:rsidP="00B04D28">
      <w:pPr>
        <w:pStyle w:val="ListParagraph"/>
        <w:spacing w:line="240" w:lineRule="auto"/>
        <w:rPr>
          <w:b/>
          <w:bCs/>
          <w:color w:val="FF0000"/>
          <w:sz w:val="22"/>
          <w:szCs w:val="22"/>
        </w:rPr>
      </w:pPr>
      <w:r w:rsidRPr="00863175">
        <w:rPr>
          <w:b/>
          <w:bCs/>
          <w:color w:val="FF0000"/>
          <w:sz w:val="22"/>
          <w:szCs w:val="22"/>
        </w:rPr>
        <w:t>Done</w:t>
      </w:r>
    </w:p>
    <w:p w14:paraId="3DE88597" w14:textId="77777777" w:rsidR="00B04D28" w:rsidRPr="00A13F2A" w:rsidRDefault="00B04D28" w:rsidP="00B04D28">
      <w:pPr>
        <w:pStyle w:val="ListParagraph"/>
        <w:spacing w:line="240" w:lineRule="auto"/>
        <w:rPr>
          <w:sz w:val="22"/>
          <w:szCs w:val="22"/>
        </w:rPr>
      </w:pPr>
    </w:p>
    <w:p w14:paraId="08F58E38" w14:textId="46E001FF" w:rsidR="00A13F2A" w:rsidRPr="00A13F2A" w:rsidRDefault="00A13F2A" w:rsidP="00A13F2A">
      <w:pPr>
        <w:spacing w:line="240" w:lineRule="auto"/>
        <w:rPr>
          <w:sz w:val="22"/>
          <w:szCs w:val="22"/>
          <w:u w:val="single"/>
        </w:rPr>
      </w:pPr>
      <w:r w:rsidRPr="00A13F2A">
        <w:rPr>
          <w:sz w:val="22"/>
          <w:szCs w:val="22"/>
          <w:u w:val="single"/>
        </w:rPr>
        <w:t>Nature Watch</w:t>
      </w:r>
    </w:p>
    <w:p w14:paraId="7C331BC6" w14:textId="4A3A7354" w:rsidR="00A13F2A" w:rsidRDefault="00A13F2A" w:rsidP="00A13F2A">
      <w:pPr>
        <w:pStyle w:val="ListParagraph"/>
        <w:numPr>
          <w:ilvl w:val="0"/>
          <w:numId w:val="12"/>
        </w:numPr>
        <w:spacing w:line="240" w:lineRule="auto"/>
        <w:rPr>
          <w:sz w:val="22"/>
          <w:szCs w:val="22"/>
        </w:rPr>
      </w:pPr>
      <w:r w:rsidRPr="00A13F2A">
        <w:rPr>
          <w:sz w:val="22"/>
          <w:szCs w:val="22"/>
        </w:rPr>
        <w:t>Ensure image of all nature watch magazines are of the same size – somehow the left-most magazine is smaller than the other two next to it</w:t>
      </w:r>
    </w:p>
    <w:p w14:paraId="59FF9CC3" w14:textId="0B47BE5B" w:rsidR="00D8408B" w:rsidRPr="00D8408B" w:rsidRDefault="00D8408B" w:rsidP="00D8408B">
      <w:pPr>
        <w:pStyle w:val="ListParagraph"/>
        <w:spacing w:line="240" w:lineRule="auto"/>
        <w:rPr>
          <w:color w:val="FF0000"/>
          <w:sz w:val="22"/>
          <w:szCs w:val="22"/>
        </w:rPr>
      </w:pPr>
      <w:r w:rsidRPr="00D8408B">
        <w:rPr>
          <w:color w:val="FF0000"/>
          <w:sz w:val="22"/>
          <w:szCs w:val="22"/>
        </w:rPr>
        <w:lastRenderedPageBreak/>
        <w:t xml:space="preserve">Done, but I saw that the link for downloads </w:t>
      </w:r>
      <w:proofErr w:type="gramStart"/>
      <w:r w:rsidRPr="00D8408B">
        <w:rPr>
          <w:color w:val="FF0000"/>
          <w:sz w:val="22"/>
          <w:szCs w:val="22"/>
        </w:rPr>
        <w:t>are</w:t>
      </w:r>
      <w:proofErr w:type="gramEnd"/>
      <w:r w:rsidRPr="00D8408B">
        <w:rPr>
          <w:color w:val="FF0000"/>
          <w:sz w:val="22"/>
          <w:szCs w:val="22"/>
        </w:rPr>
        <w:t xml:space="preserve"> the same, please check.</w:t>
      </w:r>
      <w:r w:rsidRPr="00D8408B">
        <w:rPr>
          <w:color w:val="FF0000"/>
          <w:sz w:val="22"/>
          <w:szCs w:val="22"/>
        </w:rPr>
        <w:br/>
        <w:t xml:space="preserve">Instead of linking to image, place link it under the LINK container. </w:t>
      </w:r>
      <w:r w:rsidRPr="00D8408B">
        <w:rPr>
          <w:color w:val="FF0000"/>
          <w:sz w:val="22"/>
          <w:szCs w:val="22"/>
        </w:rPr>
        <w:br/>
      </w:r>
      <w:r w:rsidRPr="00D8408B">
        <w:rPr>
          <w:color w:val="FF0000"/>
          <w:sz w:val="22"/>
          <w:szCs w:val="22"/>
        </w:rPr>
        <w:drawing>
          <wp:inline distT="0" distB="0" distL="0" distR="0" wp14:anchorId="5A5E6107" wp14:editId="71BD3DAE">
            <wp:extent cx="3658111" cy="5706271"/>
            <wp:effectExtent l="0" t="0" r="0" b="0"/>
            <wp:docPr id="168271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11816" name=""/>
                    <pic:cNvPicPr/>
                  </pic:nvPicPr>
                  <pic:blipFill>
                    <a:blip r:embed="rId7"/>
                    <a:stretch>
                      <a:fillRect/>
                    </a:stretch>
                  </pic:blipFill>
                  <pic:spPr>
                    <a:xfrm>
                      <a:off x="0" y="0"/>
                      <a:ext cx="3658111" cy="5706271"/>
                    </a:xfrm>
                    <a:prstGeom prst="rect">
                      <a:avLst/>
                    </a:prstGeom>
                  </pic:spPr>
                </pic:pic>
              </a:graphicData>
            </a:graphic>
          </wp:inline>
        </w:drawing>
      </w:r>
    </w:p>
    <w:p w14:paraId="491DDE84" w14:textId="73106EC9" w:rsidR="00D8408B" w:rsidRPr="00D8408B" w:rsidRDefault="00D8408B" w:rsidP="00D8408B">
      <w:pPr>
        <w:pStyle w:val="ListParagraph"/>
        <w:spacing w:line="240" w:lineRule="auto"/>
        <w:rPr>
          <w:color w:val="FF0000"/>
          <w:sz w:val="22"/>
          <w:szCs w:val="22"/>
        </w:rPr>
      </w:pPr>
      <w:r w:rsidRPr="00D8408B">
        <w:rPr>
          <w:color w:val="FF0000"/>
          <w:sz w:val="22"/>
          <w:szCs w:val="22"/>
        </w:rPr>
        <w:t>Let me know if you have any trouble.</w:t>
      </w:r>
    </w:p>
    <w:p w14:paraId="1BBB5E47" w14:textId="77777777" w:rsidR="00BA7023" w:rsidRPr="00BA7023" w:rsidRDefault="00BA7023" w:rsidP="00A13F2A">
      <w:pPr>
        <w:spacing w:line="240" w:lineRule="auto"/>
        <w:rPr>
          <w:sz w:val="22"/>
          <w:szCs w:val="22"/>
        </w:rPr>
      </w:pPr>
      <w:r w:rsidRPr="00BA7023">
        <w:rPr>
          <w:sz w:val="22"/>
          <w:szCs w:val="22"/>
          <w:u w:val="single"/>
        </w:rPr>
        <w:t>All publications &amp; reports</w:t>
      </w:r>
    </w:p>
    <w:p w14:paraId="7E1C923F" w14:textId="6C858B62" w:rsidR="00BA7023" w:rsidRDefault="00BA7023" w:rsidP="00A13F2A">
      <w:pPr>
        <w:numPr>
          <w:ilvl w:val="0"/>
          <w:numId w:val="6"/>
        </w:numPr>
        <w:spacing w:line="240" w:lineRule="auto"/>
        <w:rPr>
          <w:sz w:val="22"/>
          <w:szCs w:val="22"/>
        </w:rPr>
      </w:pPr>
      <w:r w:rsidRPr="00BA7023">
        <w:rPr>
          <w:sz w:val="22"/>
          <w:szCs w:val="22"/>
        </w:rPr>
        <w:t>Follow the 8 tabs format as shown in the Google Drive folders</w:t>
      </w:r>
      <w:r w:rsidR="00024E55" w:rsidRPr="00A13F2A">
        <w:rPr>
          <w:sz w:val="22"/>
          <w:szCs w:val="22"/>
        </w:rPr>
        <w:t xml:space="preserve"> (</w:t>
      </w:r>
      <w:hyperlink r:id="rId8" w:history="1">
        <w:r w:rsidR="00024E55" w:rsidRPr="00A13F2A">
          <w:rPr>
            <w:rStyle w:val="Hyperlink"/>
            <w:sz w:val="22"/>
            <w:szCs w:val="22"/>
          </w:rPr>
          <w:t>https://drive.google.com/drive/folders/13C7HkgVaAIb55spfy5w</w:t>
        </w:r>
        <w:r w:rsidR="00024E55" w:rsidRPr="00A13F2A">
          <w:rPr>
            <w:rStyle w:val="Hyperlink"/>
            <w:sz w:val="22"/>
            <w:szCs w:val="22"/>
          </w:rPr>
          <w:t>G</w:t>
        </w:r>
        <w:r w:rsidR="00024E55" w:rsidRPr="00A13F2A">
          <w:rPr>
            <w:rStyle w:val="Hyperlink"/>
            <w:sz w:val="22"/>
            <w:szCs w:val="22"/>
          </w:rPr>
          <w:t>BOH1zwSJjABG</w:t>
        </w:r>
      </w:hyperlink>
      <w:r w:rsidR="00024E55" w:rsidRPr="00A13F2A">
        <w:rPr>
          <w:sz w:val="22"/>
          <w:szCs w:val="22"/>
        </w:rPr>
        <w:t xml:space="preserve">) </w:t>
      </w:r>
    </w:p>
    <w:p w14:paraId="19E1E2AB" w14:textId="1A40A61C" w:rsidR="00FC2E58" w:rsidRPr="00FC2E58" w:rsidRDefault="00FC2E58" w:rsidP="00FC2E58">
      <w:pPr>
        <w:spacing w:line="240" w:lineRule="auto"/>
        <w:ind w:left="720"/>
        <w:rPr>
          <w:color w:val="FF0000"/>
          <w:sz w:val="22"/>
          <w:szCs w:val="22"/>
        </w:rPr>
      </w:pPr>
      <w:r w:rsidRPr="00FC2E58">
        <w:rPr>
          <w:color w:val="FF0000"/>
          <w:sz w:val="22"/>
          <w:szCs w:val="22"/>
        </w:rPr>
        <w:lastRenderedPageBreak/>
        <w:drawing>
          <wp:inline distT="0" distB="0" distL="0" distR="0" wp14:anchorId="3D312E7A" wp14:editId="6FAD36C2">
            <wp:extent cx="5731510" cy="3776345"/>
            <wp:effectExtent l="0" t="0" r="2540" b="0"/>
            <wp:docPr id="352439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39754" name=""/>
                    <pic:cNvPicPr/>
                  </pic:nvPicPr>
                  <pic:blipFill>
                    <a:blip r:embed="rId9"/>
                    <a:stretch>
                      <a:fillRect/>
                    </a:stretch>
                  </pic:blipFill>
                  <pic:spPr>
                    <a:xfrm>
                      <a:off x="0" y="0"/>
                      <a:ext cx="5731510" cy="3776345"/>
                    </a:xfrm>
                    <a:prstGeom prst="rect">
                      <a:avLst/>
                    </a:prstGeom>
                  </pic:spPr>
                </pic:pic>
              </a:graphicData>
            </a:graphic>
          </wp:inline>
        </w:drawing>
      </w:r>
    </w:p>
    <w:p w14:paraId="1043E89E" w14:textId="29BB9721" w:rsidR="00FC2E58" w:rsidRPr="00FC2E58" w:rsidRDefault="00FC2E58" w:rsidP="00FC2E58">
      <w:pPr>
        <w:spacing w:line="240" w:lineRule="auto"/>
        <w:ind w:left="720"/>
        <w:rPr>
          <w:color w:val="FF0000"/>
          <w:sz w:val="22"/>
          <w:szCs w:val="22"/>
        </w:rPr>
      </w:pPr>
      <w:r w:rsidRPr="00FC2E58">
        <w:rPr>
          <w:color w:val="FF0000"/>
          <w:sz w:val="22"/>
          <w:szCs w:val="22"/>
        </w:rPr>
        <w:t xml:space="preserve">Is this what you meant? The tab used to be above, but the names are too long, so its better to organize on the side. </w:t>
      </w:r>
      <w:r>
        <w:rPr>
          <w:color w:val="FF0000"/>
          <w:sz w:val="22"/>
          <w:szCs w:val="22"/>
        </w:rPr>
        <w:t xml:space="preserve">The published paper also needs to be linked from the archive with the right category. Are we doing it or them will be organizing and upload themselves? </w:t>
      </w:r>
    </w:p>
    <w:p w14:paraId="29236D87" w14:textId="77777777" w:rsidR="00BA7023" w:rsidRPr="00BA7023" w:rsidRDefault="00BA7023" w:rsidP="00A13F2A">
      <w:pPr>
        <w:spacing w:line="240" w:lineRule="auto"/>
        <w:rPr>
          <w:sz w:val="22"/>
          <w:szCs w:val="22"/>
        </w:rPr>
      </w:pPr>
      <w:r w:rsidRPr="00BA7023">
        <w:rPr>
          <w:sz w:val="22"/>
          <w:szCs w:val="22"/>
          <w:u w:val="single"/>
        </w:rPr>
        <w:t>Newsroom</w:t>
      </w:r>
    </w:p>
    <w:p w14:paraId="4F2DAA96" w14:textId="07178E0A" w:rsidR="00BA7023" w:rsidRPr="00A13F2A" w:rsidRDefault="006118E7" w:rsidP="00A13F2A">
      <w:pPr>
        <w:numPr>
          <w:ilvl w:val="0"/>
          <w:numId w:val="7"/>
        </w:numPr>
        <w:spacing w:line="240" w:lineRule="auto"/>
        <w:rPr>
          <w:sz w:val="22"/>
          <w:szCs w:val="22"/>
        </w:rPr>
      </w:pPr>
      <w:commentRangeStart w:id="0"/>
      <w:commentRangeStart w:id="1"/>
      <w:r>
        <w:rPr>
          <w:sz w:val="22"/>
          <w:szCs w:val="22"/>
        </w:rPr>
        <w:t>Add more videos in NSS in the news</w:t>
      </w:r>
      <w:commentRangeEnd w:id="0"/>
      <w:r>
        <w:rPr>
          <w:rStyle w:val="CommentReference"/>
        </w:rPr>
        <w:commentReference w:id="0"/>
      </w:r>
      <w:commentRangeEnd w:id="1"/>
      <w:r w:rsidR="008D610D">
        <w:rPr>
          <w:rStyle w:val="CommentReference"/>
        </w:rPr>
        <w:commentReference w:id="1"/>
      </w:r>
    </w:p>
    <w:p w14:paraId="20FBB312" w14:textId="1128F7FB" w:rsidR="002D7A3E" w:rsidRPr="00A13F2A" w:rsidRDefault="00000000" w:rsidP="00A13F2A">
      <w:pPr>
        <w:numPr>
          <w:ilvl w:val="1"/>
          <w:numId w:val="7"/>
        </w:numPr>
        <w:spacing w:line="240" w:lineRule="auto"/>
        <w:rPr>
          <w:sz w:val="22"/>
          <w:szCs w:val="22"/>
        </w:rPr>
      </w:pPr>
      <w:hyperlink r:id="rId14" w:history="1">
        <w:r w:rsidR="002D7A3E" w:rsidRPr="00A13F2A">
          <w:rPr>
            <w:rStyle w:val="Hyperlink"/>
            <w:sz w:val="22"/>
            <w:szCs w:val="22"/>
          </w:rPr>
          <w:t>https://www.facebook.com/naturesocietysingapore/videos/cna-news-on-the-international-horseshoe-crab-conference-hosted-by-nss/2272525933091129/</w:t>
        </w:r>
      </w:hyperlink>
    </w:p>
    <w:p w14:paraId="3D013C7F" w14:textId="2FCA3462" w:rsidR="002D7A3E" w:rsidRPr="00A13F2A" w:rsidRDefault="00000000" w:rsidP="00A13F2A">
      <w:pPr>
        <w:numPr>
          <w:ilvl w:val="1"/>
          <w:numId w:val="7"/>
        </w:numPr>
        <w:spacing w:line="240" w:lineRule="auto"/>
        <w:rPr>
          <w:sz w:val="22"/>
          <w:szCs w:val="22"/>
        </w:rPr>
      </w:pPr>
      <w:hyperlink r:id="rId15" w:history="1">
        <w:r w:rsidR="002D7A3E" w:rsidRPr="00A13F2A">
          <w:rPr>
            <w:rStyle w:val="Hyperlink"/>
            <w:sz w:val="22"/>
            <w:szCs w:val="22"/>
          </w:rPr>
          <w:t>https://m.youtube.com/watch?v=caXYrPANnWE</w:t>
        </w:r>
      </w:hyperlink>
    </w:p>
    <w:p w14:paraId="6DB72A69" w14:textId="63AB55ED" w:rsidR="002D7A3E" w:rsidRPr="00A13F2A" w:rsidRDefault="00000000" w:rsidP="00A13F2A">
      <w:pPr>
        <w:numPr>
          <w:ilvl w:val="1"/>
          <w:numId w:val="7"/>
        </w:numPr>
        <w:spacing w:line="240" w:lineRule="auto"/>
        <w:rPr>
          <w:sz w:val="22"/>
          <w:szCs w:val="22"/>
        </w:rPr>
      </w:pPr>
      <w:hyperlink r:id="rId16" w:history="1">
        <w:r w:rsidR="002D7A3E" w:rsidRPr="00A13F2A">
          <w:rPr>
            <w:rStyle w:val="Hyperlink"/>
            <w:sz w:val="22"/>
            <w:szCs w:val="22"/>
          </w:rPr>
          <w:t>https://m.youtube.com/watch?v=j8GUJFaFWp0</w:t>
        </w:r>
      </w:hyperlink>
      <w:r w:rsidR="002D7A3E" w:rsidRPr="00A13F2A">
        <w:rPr>
          <w:sz w:val="22"/>
          <w:szCs w:val="22"/>
        </w:rPr>
        <w:t xml:space="preserve"> (10:40-13:06)</w:t>
      </w:r>
    </w:p>
    <w:p w14:paraId="56C58D1B" w14:textId="18A20235" w:rsidR="002D7A3E" w:rsidRPr="00A13F2A" w:rsidRDefault="00000000" w:rsidP="00A13F2A">
      <w:pPr>
        <w:numPr>
          <w:ilvl w:val="1"/>
          <w:numId w:val="7"/>
        </w:numPr>
        <w:spacing w:line="240" w:lineRule="auto"/>
        <w:rPr>
          <w:sz w:val="22"/>
          <w:szCs w:val="22"/>
        </w:rPr>
      </w:pPr>
      <w:hyperlink r:id="rId17" w:history="1">
        <w:r w:rsidR="002D7A3E" w:rsidRPr="00A13F2A">
          <w:rPr>
            <w:rStyle w:val="Hyperlink"/>
            <w:sz w:val="22"/>
            <w:szCs w:val="22"/>
          </w:rPr>
          <w:t>https://m.youtube.com/watch?v=8tR3R7kTxZo</w:t>
        </w:r>
      </w:hyperlink>
      <w:r w:rsidR="002D7A3E" w:rsidRPr="00A13F2A">
        <w:rPr>
          <w:sz w:val="22"/>
          <w:szCs w:val="22"/>
        </w:rPr>
        <w:t xml:space="preserve"> (10:47 - 14:05)</w:t>
      </w:r>
    </w:p>
    <w:p w14:paraId="58BDF2CF" w14:textId="117131F2" w:rsidR="00CF7C71" w:rsidRPr="00A13F2A" w:rsidRDefault="00000000" w:rsidP="00A13F2A">
      <w:pPr>
        <w:numPr>
          <w:ilvl w:val="1"/>
          <w:numId w:val="7"/>
        </w:numPr>
        <w:spacing w:line="240" w:lineRule="auto"/>
        <w:rPr>
          <w:sz w:val="22"/>
          <w:szCs w:val="22"/>
        </w:rPr>
      </w:pPr>
      <w:hyperlink r:id="rId18" w:history="1">
        <w:r w:rsidR="00E12223" w:rsidRPr="00A13F2A">
          <w:rPr>
            <w:rStyle w:val="Hyperlink"/>
            <w:sz w:val="22"/>
            <w:szCs w:val="22"/>
          </w:rPr>
          <w:t>https://m.youtube.com/watch?v=Zt894yqFkj0</w:t>
        </w:r>
      </w:hyperlink>
      <w:r w:rsidR="00E12223" w:rsidRPr="00A13F2A">
        <w:rPr>
          <w:sz w:val="22"/>
          <w:szCs w:val="22"/>
        </w:rPr>
        <w:t xml:space="preserve"> (6:15 - 6:38)</w:t>
      </w:r>
    </w:p>
    <w:p w14:paraId="69C1B819" w14:textId="5997FF53" w:rsidR="00A13F2A" w:rsidRDefault="00A13F2A" w:rsidP="00A13F2A">
      <w:pPr>
        <w:spacing w:line="240" w:lineRule="auto"/>
        <w:rPr>
          <w:sz w:val="22"/>
          <w:szCs w:val="22"/>
        </w:rPr>
      </w:pPr>
      <w:r w:rsidRPr="00A13F2A">
        <w:rPr>
          <w:noProof/>
          <w:sz w:val="22"/>
          <w:szCs w:val="22"/>
        </w:rPr>
        <w:lastRenderedPageBreak/>
        <w:drawing>
          <wp:inline distT="0" distB="0" distL="0" distR="0" wp14:anchorId="372AF90E" wp14:editId="3DBA9D6B">
            <wp:extent cx="4586266" cy="2194560"/>
            <wp:effectExtent l="0" t="0" r="5080" b="0"/>
            <wp:docPr id="1361479170"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9170" name="Picture 1" descr="A screenshot of a video chat&#10;&#10;Description automatically generated"/>
                    <pic:cNvPicPr/>
                  </pic:nvPicPr>
                  <pic:blipFill>
                    <a:blip r:embed="rId19"/>
                    <a:stretch>
                      <a:fillRect/>
                    </a:stretch>
                  </pic:blipFill>
                  <pic:spPr>
                    <a:xfrm>
                      <a:off x="0" y="0"/>
                      <a:ext cx="4622216" cy="2211762"/>
                    </a:xfrm>
                    <a:prstGeom prst="rect">
                      <a:avLst/>
                    </a:prstGeom>
                  </pic:spPr>
                </pic:pic>
              </a:graphicData>
            </a:graphic>
          </wp:inline>
        </w:drawing>
      </w:r>
    </w:p>
    <w:p w14:paraId="374C3DD3" w14:textId="77777777" w:rsidR="009B759C" w:rsidRDefault="009B759C" w:rsidP="00A13F2A">
      <w:pPr>
        <w:spacing w:line="240" w:lineRule="auto"/>
        <w:rPr>
          <w:sz w:val="22"/>
          <w:szCs w:val="22"/>
        </w:rPr>
      </w:pPr>
    </w:p>
    <w:p w14:paraId="4BA8A8AF" w14:textId="29A7DE6C" w:rsidR="009B759C" w:rsidRPr="009B759C" w:rsidRDefault="009B759C" w:rsidP="00A13F2A">
      <w:pPr>
        <w:spacing w:line="240" w:lineRule="auto"/>
        <w:rPr>
          <w:color w:val="FF0000"/>
          <w:sz w:val="22"/>
          <w:szCs w:val="22"/>
        </w:rPr>
      </w:pPr>
      <w:r w:rsidRPr="009B759C">
        <w:rPr>
          <w:color w:val="FF0000"/>
          <w:sz w:val="22"/>
          <w:szCs w:val="22"/>
        </w:rPr>
        <w:t>Can only add like this, fixed format.</w:t>
      </w:r>
    </w:p>
    <w:p w14:paraId="69D0F6C1" w14:textId="704B3293" w:rsidR="009B759C" w:rsidRPr="009B759C" w:rsidRDefault="009B759C" w:rsidP="00A13F2A">
      <w:pPr>
        <w:spacing w:line="240" w:lineRule="auto"/>
        <w:rPr>
          <w:color w:val="FF0000"/>
          <w:sz w:val="22"/>
          <w:szCs w:val="22"/>
        </w:rPr>
      </w:pPr>
      <w:r w:rsidRPr="009B759C">
        <w:rPr>
          <w:color w:val="FF0000"/>
          <w:sz w:val="22"/>
          <w:szCs w:val="22"/>
        </w:rPr>
        <w:drawing>
          <wp:inline distT="0" distB="0" distL="0" distR="0" wp14:anchorId="2718645C" wp14:editId="5A09CBD1">
            <wp:extent cx="5731510" cy="3084195"/>
            <wp:effectExtent l="0" t="0" r="2540" b="1905"/>
            <wp:docPr id="203485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50507" name=""/>
                    <pic:cNvPicPr/>
                  </pic:nvPicPr>
                  <pic:blipFill>
                    <a:blip r:embed="rId20"/>
                    <a:stretch>
                      <a:fillRect/>
                    </a:stretch>
                  </pic:blipFill>
                  <pic:spPr>
                    <a:xfrm>
                      <a:off x="0" y="0"/>
                      <a:ext cx="5731510" cy="3084195"/>
                    </a:xfrm>
                    <a:prstGeom prst="rect">
                      <a:avLst/>
                    </a:prstGeom>
                  </pic:spPr>
                </pic:pic>
              </a:graphicData>
            </a:graphic>
          </wp:inline>
        </w:drawing>
      </w:r>
    </w:p>
    <w:p w14:paraId="269C9BE7" w14:textId="02F8BA8C" w:rsidR="009B759C" w:rsidRPr="009B759C" w:rsidRDefault="009B759C" w:rsidP="00A13F2A">
      <w:pPr>
        <w:spacing w:line="240" w:lineRule="auto"/>
        <w:rPr>
          <w:color w:val="FF0000"/>
          <w:sz w:val="22"/>
          <w:szCs w:val="22"/>
        </w:rPr>
      </w:pPr>
      <w:r w:rsidRPr="009B759C">
        <w:rPr>
          <w:color w:val="FF0000"/>
          <w:sz w:val="22"/>
          <w:szCs w:val="22"/>
        </w:rPr>
        <w:t xml:space="preserve">Note that only </w:t>
      </w:r>
      <w:proofErr w:type="spellStart"/>
      <w:r w:rsidRPr="009B759C">
        <w:rPr>
          <w:color w:val="FF0000"/>
          <w:sz w:val="22"/>
          <w:szCs w:val="22"/>
        </w:rPr>
        <w:t>youtube</w:t>
      </w:r>
      <w:proofErr w:type="spellEnd"/>
      <w:r w:rsidRPr="009B759C">
        <w:rPr>
          <w:color w:val="FF0000"/>
          <w:sz w:val="22"/>
          <w:szCs w:val="22"/>
        </w:rPr>
        <w:t xml:space="preserve"> can get video info, </w:t>
      </w:r>
      <w:proofErr w:type="spellStart"/>
      <w:r w:rsidRPr="009B759C">
        <w:rPr>
          <w:color w:val="FF0000"/>
          <w:sz w:val="22"/>
          <w:szCs w:val="22"/>
        </w:rPr>
        <w:t>facebook</w:t>
      </w:r>
      <w:proofErr w:type="spellEnd"/>
      <w:r w:rsidRPr="009B759C">
        <w:rPr>
          <w:color w:val="FF0000"/>
          <w:sz w:val="22"/>
          <w:szCs w:val="22"/>
        </w:rPr>
        <w:t xml:space="preserve"> link will not be able to get the thumbnail image from the video. Just in case you are wondering.</w:t>
      </w:r>
    </w:p>
    <w:sectPr w:rsidR="009B759C" w:rsidRPr="009B759C" w:rsidSect="00342C7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Baoxuan Tan" w:date="2024-09-28T01:07:00Z" w:initials="BT">
    <w:p w14:paraId="2DB0D938" w14:textId="77777777" w:rsidR="006118E7" w:rsidRDefault="006118E7" w:rsidP="006118E7">
      <w:pPr>
        <w:pStyle w:val="CommentText"/>
      </w:pPr>
      <w:r>
        <w:rPr>
          <w:rStyle w:val="CommentReference"/>
        </w:rPr>
        <w:annotationRef/>
      </w:r>
      <w:r>
        <w:rPr>
          <w:lang w:val="en-SG"/>
        </w:rPr>
        <w:t xml:space="preserve">I’m not sure if there is an easy way to show all the </w:t>
      </w:r>
      <w:proofErr w:type="gramStart"/>
      <w:r>
        <w:rPr>
          <w:lang w:val="en-SG"/>
        </w:rPr>
        <w:t>videos..</w:t>
      </w:r>
      <w:proofErr w:type="gramEnd"/>
      <w:r>
        <w:rPr>
          <w:lang w:val="en-SG"/>
        </w:rPr>
        <w:t xml:space="preserve"> Can we do it like </w:t>
      </w:r>
      <w:proofErr w:type="spellStart"/>
      <w:r>
        <w:rPr>
          <w:lang w:val="en-SG"/>
        </w:rPr>
        <w:t>Youtube</w:t>
      </w:r>
      <w:proofErr w:type="spellEnd"/>
      <w:r>
        <w:rPr>
          <w:lang w:val="en-SG"/>
        </w:rPr>
        <w:t xml:space="preserve"> style? A main video + the rest on the side/bottom, like the image below.</w:t>
      </w:r>
    </w:p>
  </w:comment>
  <w:comment w:id="1" w:author="Baoxuan Tan" w:date="2024-09-28T01:15:00Z" w:initials="BT">
    <w:p w14:paraId="08EE0386" w14:textId="77777777" w:rsidR="008D610D" w:rsidRDefault="008D610D" w:rsidP="008D610D">
      <w:pPr>
        <w:pStyle w:val="CommentText"/>
      </w:pPr>
      <w:r>
        <w:rPr>
          <w:rStyle w:val="CommentReference"/>
        </w:rPr>
        <w:annotationRef/>
      </w:r>
      <w:r>
        <w:rPr>
          <w:lang w:val="en-SG"/>
        </w:rPr>
        <w:t xml:space="preserve">I’ve also done a </w:t>
      </w:r>
      <w:proofErr w:type="spellStart"/>
      <w:r>
        <w:rPr>
          <w:lang w:val="en-SG"/>
        </w:rPr>
        <w:t>mockup</w:t>
      </w:r>
      <w:proofErr w:type="spellEnd"/>
      <w:r>
        <w:rPr>
          <w:lang w:val="en-SG"/>
        </w:rPr>
        <w:t xml:space="preserve"> on </w:t>
      </w:r>
      <w:proofErr w:type="spellStart"/>
      <w:r>
        <w:rPr>
          <w:lang w:val="en-SG"/>
        </w:rPr>
        <w:t>figma</w:t>
      </w:r>
      <w:proofErr w:type="spellEnd"/>
      <w:r>
        <w:rPr>
          <w:lang w:val="en-SG"/>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DB0D938" w15:done="0"/>
  <w15:commentEx w15:paraId="08EE0386" w15:paraIdParent="2DB0D9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8731D6" w16cex:dateUtc="2024-09-27T17:07:00Z"/>
  <w16cex:commentExtensible w16cex:durableId="2BDD3984" w16cex:dateUtc="2024-09-27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DB0D938" w16cid:durableId="508731D6"/>
  <w16cid:commentId w16cid:paraId="08EE0386" w16cid:durableId="2BDD398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1653"/>
    <w:multiLevelType w:val="multilevel"/>
    <w:tmpl w:val="5FE65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B1002"/>
    <w:multiLevelType w:val="multilevel"/>
    <w:tmpl w:val="A8F42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7255E"/>
    <w:multiLevelType w:val="multilevel"/>
    <w:tmpl w:val="5F103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2D0382"/>
    <w:multiLevelType w:val="multilevel"/>
    <w:tmpl w:val="A2E2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E71FE"/>
    <w:multiLevelType w:val="hybridMultilevel"/>
    <w:tmpl w:val="8F7C0D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B2E1C91"/>
    <w:multiLevelType w:val="multilevel"/>
    <w:tmpl w:val="5218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E5DE4"/>
    <w:multiLevelType w:val="multilevel"/>
    <w:tmpl w:val="69402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C168FE"/>
    <w:multiLevelType w:val="hybridMultilevel"/>
    <w:tmpl w:val="0D8E634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751B615F"/>
    <w:multiLevelType w:val="multilevel"/>
    <w:tmpl w:val="791E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0F5F20"/>
    <w:multiLevelType w:val="hybridMultilevel"/>
    <w:tmpl w:val="178471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83142A1"/>
    <w:multiLevelType w:val="multilevel"/>
    <w:tmpl w:val="AC109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B0254"/>
    <w:multiLevelType w:val="hybridMultilevel"/>
    <w:tmpl w:val="5E0ECDF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353654836">
    <w:abstractNumId w:val="6"/>
  </w:num>
  <w:num w:numId="2" w16cid:durableId="1369912370">
    <w:abstractNumId w:val="0"/>
  </w:num>
  <w:num w:numId="3" w16cid:durableId="542595081">
    <w:abstractNumId w:val="2"/>
  </w:num>
  <w:num w:numId="4" w16cid:durableId="1562056238">
    <w:abstractNumId w:val="3"/>
  </w:num>
  <w:num w:numId="5" w16cid:durableId="15082584">
    <w:abstractNumId w:val="1"/>
  </w:num>
  <w:num w:numId="6" w16cid:durableId="1658341857">
    <w:abstractNumId w:val="8"/>
  </w:num>
  <w:num w:numId="7" w16cid:durableId="792477814">
    <w:abstractNumId w:val="10"/>
  </w:num>
  <w:num w:numId="8" w16cid:durableId="1406760832">
    <w:abstractNumId w:val="5"/>
  </w:num>
  <w:num w:numId="9" w16cid:durableId="1256086481">
    <w:abstractNumId w:val="4"/>
  </w:num>
  <w:num w:numId="10" w16cid:durableId="1426071266">
    <w:abstractNumId w:val="9"/>
  </w:num>
  <w:num w:numId="11" w16cid:durableId="410196548">
    <w:abstractNumId w:val="7"/>
  </w:num>
  <w:num w:numId="12" w16cid:durableId="64350520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oxuan Tan">
    <w15:presenceInfo w15:providerId="Windows Live" w15:userId="17cda4ba8133cf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023"/>
    <w:rsid w:val="00024E55"/>
    <w:rsid w:val="000A60ED"/>
    <w:rsid w:val="00106A2D"/>
    <w:rsid w:val="00175C67"/>
    <w:rsid w:val="002B2894"/>
    <w:rsid w:val="002D7A3E"/>
    <w:rsid w:val="00342C79"/>
    <w:rsid w:val="00346E4D"/>
    <w:rsid w:val="005124D5"/>
    <w:rsid w:val="005224B3"/>
    <w:rsid w:val="006118E7"/>
    <w:rsid w:val="006559C6"/>
    <w:rsid w:val="00697A27"/>
    <w:rsid w:val="006A167E"/>
    <w:rsid w:val="00767E27"/>
    <w:rsid w:val="008572E9"/>
    <w:rsid w:val="00863175"/>
    <w:rsid w:val="00875EFD"/>
    <w:rsid w:val="008C3F8E"/>
    <w:rsid w:val="008D610D"/>
    <w:rsid w:val="009B759C"/>
    <w:rsid w:val="00A0103F"/>
    <w:rsid w:val="00A13F2A"/>
    <w:rsid w:val="00B04D28"/>
    <w:rsid w:val="00BA7023"/>
    <w:rsid w:val="00CF7C71"/>
    <w:rsid w:val="00D8408B"/>
    <w:rsid w:val="00E12223"/>
    <w:rsid w:val="00FC2E58"/>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07635"/>
  <w15:chartTrackingRefBased/>
  <w15:docId w15:val="{1327F652-9743-4813-A914-49E99E047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0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70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70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70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70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70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70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70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70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0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70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70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70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70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023"/>
    <w:rPr>
      <w:rFonts w:eastAsiaTheme="majorEastAsia" w:cstheme="majorBidi"/>
      <w:color w:val="272727" w:themeColor="text1" w:themeTint="D8"/>
    </w:rPr>
  </w:style>
  <w:style w:type="paragraph" w:styleId="Title">
    <w:name w:val="Title"/>
    <w:basedOn w:val="Normal"/>
    <w:next w:val="Normal"/>
    <w:link w:val="TitleChar"/>
    <w:uiPriority w:val="10"/>
    <w:qFormat/>
    <w:rsid w:val="00BA70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023"/>
    <w:pPr>
      <w:spacing w:before="160"/>
      <w:jc w:val="center"/>
    </w:pPr>
    <w:rPr>
      <w:i/>
      <w:iCs/>
      <w:color w:val="404040" w:themeColor="text1" w:themeTint="BF"/>
    </w:rPr>
  </w:style>
  <w:style w:type="character" w:customStyle="1" w:styleId="QuoteChar">
    <w:name w:val="Quote Char"/>
    <w:basedOn w:val="DefaultParagraphFont"/>
    <w:link w:val="Quote"/>
    <w:uiPriority w:val="29"/>
    <w:rsid w:val="00BA7023"/>
    <w:rPr>
      <w:i/>
      <w:iCs/>
      <w:color w:val="404040" w:themeColor="text1" w:themeTint="BF"/>
    </w:rPr>
  </w:style>
  <w:style w:type="paragraph" w:styleId="ListParagraph">
    <w:name w:val="List Paragraph"/>
    <w:basedOn w:val="Normal"/>
    <w:uiPriority w:val="34"/>
    <w:qFormat/>
    <w:rsid w:val="00BA7023"/>
    <w:pPr>
      <w:ind w:left="720"/>
      <w:contextualSpacing/>
    </w:pPr>
  </w:style>
  <w:style w:type="character" w:styleId="IntenseEmphasis">
    <w:name w:val="Intense Emphasis"/>
    <w:basedOn w:val="DefaultParagraphFont"/>
    <w:uiPriority w:val="21"/>
    <w:qFormat/>
    <w:rsid w:val="00BA7023"/>
    <w:rPr>
      <w:i/>
      <w:iCs/>
      <w:color w:val="0F4761" w:themeColor="accent1" w:themeShade="BF"/>
    </w:rPr>
  </w:style>
  <w:style w:type="paragraph" w:styleId="IntenseQuote">
    <w:name w:val="Intense Quote"/>
    <w:basedOn w:val="Normal"/>
    <w:next w:val="Normal"/>
    <w:link w:val="IntenseQuoteChar"/>
    <w:uiPriority w:val="30"/>
    <w:qFormat/>
    <w:rsid w:val="00BA7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7023"/>
    <w:rPr>
      <w:i/>
      <w:iCs/>
      <w:color w:val="0F4761" w:themeColor="accent1" w:themeShade="BF"/>
    </w:rPr>
  </w:style>
  <w:style w:type="character" w:styleId="IntenseReference">
    <w:name w:val="Intense Reference"/>
    <w:basedOn w:val="DefaultParagraphFont"/>
    <w:uiPriority w:val="32"/>
    <w:qFormat/>
    <w:rsid w:val="00BA7023"/>
    <w:rPr>
      <w:b/>
      <w:bCs/>
      <w:smallCaps/>
      <w:color w:val="0F4761" w:themeColor="accent1" w:themeShade="BF"/>
      <w:spacing w:val="5"/>
    </w:rPr>
  </w:style>
  <w:style w:type="character" w:styleId="Hyperlink">
    <w:name w:val="Hyperlink"/>
    <w:basedOn w:val="DefaultParagraphFont"/>
    <w:uiPriority w:val="99"/>
    <w:unhideWhenUsed/>
    <w:rsid w:val="002D7A3E"/>
    <w:rPr>
      <w:color w:val="467886" w:themeColor="hyperlink"/>
      <w:u w:val="single"/>
    </w:rPr>
  </w:style>
  <w:style w:type="character" w:styleId="UnresolvedMention">
    <w:name w:val="Unresolved Mention"/>
    <w:basedOn w:val="DefaultParagraphFont"/>
    <w:uiPriority w:val="99"/>
    <w:semiHidden/>
    <w:unhideWhenUsed/>
    <w:rsid w:val="002D7A3E"/>
    <w:rPr>
      <w:color w:val="605E5C"/>
      <w:shd w:val="clear" w:color="auto" w:fill="E1DFDD"/>
    </w:rPr>
  </w:style>
  <w:style w:type="character" w:styleId="CommentReference">
    <w:name w:val="annotation reference"/>
    <w:basedOn w:val="DefaultParagraphFont"/>
    <w:uiPriority w:val="99"/>
    <w:semiHidden/>
    <w:unhideWhenUsed/>
    <w:rsid w:val="00A13F2A"/>
    <w:rPr>
      <w:sz w:val="16"/>
      <w:szCs w:val="16"/>
    </w:rPr>
  </w:style>
  <w:style w:type="paragraph" w:styleId="CommentText">
    <w:name w:val="annotation text"/>
    <w:basedOn w:val="Normal"/>
    <w:link w:val="CommentTextChar"/>
    <w:uiPriority w:val="99"/>
    <w:unhideWhenUsed/>
    <w:rsid w:val="00A13F2A"/>
    <w:pPr>
      <w:spacing w:line="240" w:lineRule="auto"/>
    </w:pPr>
    <w:rPr>
      <w:sz w:val="20"/>
      <w:szCs w:val="20"/>
    </w:rPr>
  </w:style>
  <w:style w:type="character" w:customStyle="1" w:styleId="CommentTextChar">
    <w:name w:val="Comment Text Char"/>
    <w:basedOn w:val="DefaultParagraphFont"/>
    <w:link w:val="CommentText"/>
    <w:uiPriority w:val="99"/>
    <w:rsid w:val="00A13F2A"/>
    <w:rPr>
      <w:sz w:val="20"/>
      <w:szCs w:val="20"/>
    </w:rPr>
  </w:style>
  <w:style w:type="paragraph" w:styleId="CommentSubject">
    <w:name w:val="annotation subject"/>
    <w:basedOn w:val="CommentText"/>
    <w:next w:val="CommentText"/>
    <w:link w:val="CommentSubjectChar"/>
    <w:uiPriority w:val="99"/>
    <w:semiHidden/>
    <w:unhideWhenUsed/>
    <w:rsid w:val="00A13F2A"/>
    <w:rPr>
      <w:b/>
      <w:bCs/>
    </w:rPr>
  </w:style>
  <w:style w:type="character" w:customStyle="1" w:styleId="CommentSubjectChar">
    <w:name w:val="Comment Subject Char"/>
    <w:basedOn w:val="CommentTextChar"/>
    <w:link w:val="CommentSubject"/>
    <w:uiPriority w:val="99"/>
    <w:semiHidden/>
    <w:rsid w:val="00A13F2A"/>
    <w:rPr>
      <w:b/>
      <w:bCs/>
      <w:sz w:val="20"/>
      <w:szCs w:val="20"/>
    </w:rPr>
  </w:style>
  <w:style w:type="character" w:styleId="FollowedHyperlink">
    <w:name w:val="FollowedHyperlink"/>
    <w:basedOn w:val="DefaultParagraphFont"/>
    <w:uiPriority w:val="99"/>
    <w:semiHidden/>
    <w:unhideWhenUsed/>
    <w:rsid w:val="00D8408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087895">
      <w:bodyDiv w:val="1"/>
      <w:marLeft w:val="0"/>
      <w:marRight w:val="0"/>
      <w:marTop w:val="0"/>
      <w:marBottom w:val="0"/>
      <w:divBdr>
        <w:top w:val="none" w:sz="0" w:space="0" w:color="auto"/>
        <w:left w:val="none" w:sz="0" w:space="0" w:color="auto"/>
        <w:bottom w:val="none" w:sz="0" w:space="0" w:color="auto"/>
        <w:right w:val="none" w:sz="0" w:space="0" w:color="auto"/>
      </w:divBdr>
      <w:divsChild>
        <w:div w:id="1288506020">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39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9951">
      <w:bodyDiv w:val="1"/>
      <w:marLeft w:val="0"/>
      <w:marRight w:val="0"/>
      <w:marTop w:val="0"/>
      <w:marBottom w:val="0"/>
      <w:divBdr>
        <w:top w:val="none" w:sz="0" w:space="0" w:color="auto"/>
        <w:left w:val="none" w:sz="0" w:space="0" w:color="auto"/>
        <w:bottom w:val="none" w:sz="0" w:space="0" w:color="auto"/>
        <w:right w:val="none" w:sz="0" w:space="0" w:color="auto"/>
      </w:divBdr>
      <w:divsChild>
        <w:div w:id="221643838">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1707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3C7HkgVaAIb55spfy5wGBOH1zwSJjABG" TargetMode="External"/><Relationship Id="rId13" Type="http://schemas.microsoft.com/office/2018/08/relationships/commentsExtensible" Target="commentsExtensible.xml"/><Relationship Id="rId18" Type="http://schemas.openxmlformats.org/officeDocument/2006/relationships/hyperlink" Target="https://m.youtube.com/watch?v=Zt894yqFkj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16/09/relationships/commentsIds" Target="commentsIds.xml"/><Relationship Id="rId17" Type="http://schemas.openxmlformats.org/officeDocument/2006/relationships/hyperlink" Target="https://m.youtube.com/watch?v=8tR3R7kTxZo" TargetMode="External"/><Relationship Id="rId2" Type="http://schemas.openxmlformats.org/officeDocument/2006/relationships/styles" Target="styles.xml"/><Relationship Id="rId16" Type="http://schemas.openxmlformats.org/officeDocument/2006/relationships/hyperlink" Target="https://m.youtube.com/watch?v=j8GUJFaFWp0"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1" Type="http://schemas.microsoft.com/office/2011/relationships/commentsExtended" Target="commentsExtended.xml"/><Relationship Id="rId5" Type="http://schemas.openxmlformats.org/officeDocument/2006/relationships/hyperlink" Target="https://drive.google.com/file/d/1QQ4D7fQdNOAJfmGJqc7zTmhcySU60NJt/view?usp=sharing" TargetMode="External"/><Relationship Id="rId15" Type="http://schemas.openxmlformats.org/officeDocument/2006/relationships/hyperlink" Target="https://m.youtube.com/watch?v=caXYrPANnWE"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naturesocietysingapore/videos/cna-news-on-the-international-horseshoe-crab-conference-hosted-by-nss/2272525933091129/"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770</TotalTime>
  <Pages>4</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Baoxuan Tan</dc:creator>
  <cp:keywords/>
  <dc:description/>
  <cp:lastModifiedBy>Karen Liu</cp:lastModifiedBy>
  <cp:revision>7</cp:revision>
  <dcterms:created xsi:type="dcterms:W3CDTF">2024-09-27T15:29:00Z</dcterms:created>
  <dcterms:modified xsi:type="dcterms:W3CDTF">2024-09-29T14:50:00Z</dcterms:modified>
</cp:coreProperties>
</file>